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73" w:rsidRPr="003827F2" w:rsidRDefault="00D866C0" w:rsidP="005921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-170121</wp:posOffset>
                </wp:positionH>
                <wp:positionV relativeFrom="paragraph">
                  <wp:posOffset>-95693</wp:posOffset>
                </wp:positionV>
                <wp:extent cx="6019800" cy="9122410"/>
                <wp:effectExtent l="38100" t="38100" r="114300" b="1168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9122410"/>
                        </a:xfrm>
                        <a:prstGeom prst="roundRect">
                          <a:avLst>
                            <a:gd name="adj" fmla="val 5186"/>
                          </a:avLst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6C0" w:rsidRDefault="00D86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4" o:spid="_x0000_s1026" style="position:absolute;left:0;text-align:left;margin-left:-13.4pt;margin-top:-7.55pt;width:474pt;height:7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" filled="f" strokecolor="#4f81bd [3204]" strokeweight="1pt">
                <v:shadow on="t" color="black" opacity="26214f" origin="-.5,-.5" offset=".74836mm,.74836mm"/>
                <v:textbox>
                  <w:txbxContent>
                    <w:p w:rsidR="00D866C0" w:rsidRDefault="00D866C0"/>
                  </w:txbxContent>
                </v:textbox>
              </v:roundrect>
            </w:pict>
          </mc:Fallback>
        </mc:AlternateContent>
      </w:r>
      <w:r w:rsidR="00592173" w:rsidRPr="003827F2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495DED58" wp14:editId="33672488">
            <wp:extent cx="1182414" cy="1182414"/>
            <wp:effectExtent l="0" t="0" r="0" b="0"/>
            <wp:docPr id="2" name="Picture 20" descr="C:\Users\Administrator\Documents\cdd-logo-2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cdd-logo-256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4" cy="12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73" w:rsidRPr="003827F2" w:rsidRDefault="00592173" w:rsidP="005921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827F2">
        <w:rPr>
          <w:rFonts w:ascii="TH SarabunPSK" w:hAnsi="TH SarabunPSK" w:cs="TH SarabunPSK"/>
          <w:b/>
          <w:bCs/>
          <w:sz w:val="56"/>
          <w:szCs w:val="56"/>
          <w:cs/>
        </w:rPr>
        <w:t>หมู่บ้านสารสนเทศเพื่อการพัฒนาคุณภาพชีวิต</w:t>
      </w:r>
    </w:p>
    <w:p w:rsidR="00592173" w:rsidRPr="003827F2" w:rsidRDefault="00592173" w:rsidP="00592173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827F2">
        <w:rPr>
          <w:rFonts w:ascii="TH SarabunPSK" w:hAnsi="TH SarabunPSK" w:cs="TH SarabunPSK"/>
          <w:b/>
          <w:bCs/>
          <w:sz w:val="44"/>
          <w:szCs w:val="44"/>
        </w:rPr>
        <w:t>(Information of Village for Life Quality Development)</w:t>
      </w:r>
    </w:p>
    <w:p w:rsidR="00592173" w:rsidRPr="003827F2" w:rsidRDefault="00D866C0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97E86" wp14:editId="6E779869">
                <wp:simplePos x="0" y="0"/>
                <wp:positionH relativeFrom="column">
                  <wp:posOffset>520700</wp:posOffset>
                </wp:positionH>
                <wp:positionV relativeFrom="paragraph">
                  <wp:posOffset>300990</wp:posOffset>
                </wp:positionV>
                <wp:extent cx="4688840" cy="3189605"/>
                <wp:effectExtent l="0" t="0" r="16510" b="1079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840" cy="318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173" w:rsidRDefault="00592173" w:rsidP="00592173">
                            <w:pPr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:rsidR="00592173" w:rsidRDefault="00592173" w:rsidP="00592173">
                            <w:pPr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:rsidR="00592173" w:rsidRDefault="00592173" w:rsidP="0059217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:rsidR="00592173" w:rsidRPr="003827F2" w:rsidRDefault="00592173" w:rsidP="005921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3827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 xml:space="preserve">รูปภาพ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41pt;margin-top:23.7pt;width:369.2pt;height:25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">
                <v:textbox>
                  <w:txbxContent>
                    <w:p w:rsidR="00592173" w:rsidRDefault="00592173" w:rsidP="00592173">
                      <w:pPr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:rsidR="00592173" w:rsidRDefault="00592173" w:rsidP="00592173">
                      <w:pPr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:rsidR="00592173" w:rsidRDefault="00592173" w:rsidP="00592173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:rsidR="00592173" w:rsidRPr="003827F2" w:rsidRDefault="00592173" w:rsidP="005921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8"/>
                        </w:rPr>
                      </w:pPr>
                      <w:r w:rsidRPr="003827F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8"/>
                          <w:cs/>
                        </w:rPr>
                        <w:t xml:space="preserve">รูปภาพ </w:t>
                      </w:r>
                    </w:p>
                  </w:txbxContent>
                </v:textbox>
              </v:rect>
            </w:pict>
          </mc:Fallback>
        </mc:AlternateContent>
      </w: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592173" w:rsidRPr="003827F2" w:rsidRDefault="00592173" w:rsidP="00592173">
      <w:pPr>
        <w:spacing w:after="0"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D866C0" w:rsidRPr="00D866C0" w:rsidRDefault="00592173" w:rsidP="00D866C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บ้าน</w:t>
      </w:r>
      <w:r w:rsidRPr="00D866C0">
        <w:rPr>
          <w:rFonts w:ascii="TH SarabunPSK" w:hAnsi="TH SarabunPSK" w:cs="TH SarabunPSK"/>
          <w:b/>
          <w:bCs/>
          <w:sz w:val="48"/>
          <w:szCs w:val="48"/>
        </w:rPr>
        <w:t>…………….</w:t>
      </w: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..................</w:t>
      </w:r>
      <w:r w:rsidR="00D866C0" w:rsidRPr="00D866C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หมู่ที่......</w:t>
      </w:r>
    </w:p>
    <w:p w:rsidR="00D866C0" w:rsidRPr="00D866C0" w:rsidRDefault="00592173" w:rsidP="00D866C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ตำบล</w:t>
      </w:r>
      <w:r w:rsidRPr="00D866C0">
        <w:rPr>
          <w:rFonts w:ascii="TH SarabunPSK" w:hAnsi="TH SarabunPSK" w:cs="TH SarabunPSK"/>
          <w:b/>
          <w:bCs/>
          <w:sz w:val="48"/>
          <w:szCs w:val="48"/>
        </w:rPr>
        <w:t>…………………</w:t>
      </w:r>
    </w:p>
    <w:p w:rsidR="00D866C0" w:rsidRPr="00D866C0" w:rsidRDefault="00592173" w:rsidP="00D866C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อำเภอ</w:t>
      </w:r>
      <w:r w:rsidRPr="00D866C0">
        <w:rPr>
          <w:rFonts w:ascii="TH SarabunPSK" w:hAnsi="TH SarabunPSK" w:cs="TH SarabunPSK"/>
          <w:b/>
          <w:bCs/>
          <w:sz w:val="48"/>
          <w:szCs w:val="48"/>
        </w:rPr>
        <w:t>…………………</w:t>
      </w:r>
      <w:r w:rsidR="00D866C0" w:rsidRPr="00D866C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:rsidR="00D866C0" w:rsidRPr="00D866C0" w:rsidRDefault="00592173" w:rsidP="00D866C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จังหวัด</w:t>
      </w:r>
      <w:r w:rsidR="00D866C0" w:rsidRPr="00D866C0">
        <w:rPr>
          <w:rFonts w:ascii="TH SarabunPSK" w:hAnsi="TH SarabunPSK" w:cs="TH SarabunPSK" w:hint="cs"/>
          <w:b/>
          <w:bCs/>
          <w:sz w:val="48"/>
          <w:szCs w:val="48"/>
          <w:cs/>
        </w:rPr>
        <w:t>หนองคาย</w:t>
      </w:r>
      <w:r w:rsidRPr="00D866C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:rsidR="00592173" w:rsidRPr="00D866C0" w:rsidRDefault="00592173" w:rsidP="00D866C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D866C0">
        <w:rPr>
          <w:rFonts w:ascii="TH SarabunPSK" w:hAnsi="TH SarabunPSK" w:cs="TH SarabunPSK" w:hint="cs"/>
          <w:b/>
          <w:bCs/>
          <w:sz w:val="48"/>
          <w:szCs w:val="48"/>
          <w:cs/>
        </w:rPr>
        <w:br/>
      </w:r>
      <w:r w:rsidRPr="00D866C0">
        <w:rPr>
          <w:rFonts w:ascii="TH SarabunPSK" w:hAnsi="TH SarabunPSK" w:cs="TH SarabunPSK"/>
          <w:b/>
          <w:bCs/>
          <w:sz w:val="48"/>
          <w:szCs w:val="48"/>
          <w:cs/>
        </w:rPr>
        <w:t>ปีงบประมาณ</w:t>
      </w:r>
      <w:r w:rsidR="00D866C0" w:rsidRPr="00D866C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พ.ศ.25661</w:t>
      </w:r>
    </w:p>
    <w:p w:rsidR="00592173" w:rsidRDefault="00592173" w:rsidP="00592173">
      <w:pPr>
        <w:rPr>
          <w:rFonts w:ascii="TH SarabunPSK" w:hAnsi="TH SarabunPSK" w:cs="TH SarabunPSK" w:hint="cs"/>
          <w:b/>
          <w:bCs/>
          <w:color w:val="000000" w:themeColor="text1"/>
          <w:sz w:val="64"/>
          <w:szCs w:val="64"/>
        </w:rPr>
      </w:pPr>
    </w:p>
    <w:p w:rsidR="00592173" w:rsidRDefault="00592173" w:rsidP="00D866C0">
      <w:pPr>
        <w:jc w:val="center"/>
        <w:rPr>
          <w:rFonts w:ascii="TH SarabunPSK" w:hAnsi="TH SarabunPSK" w:cs="TH SarabunPSK"/>
          <w:b/>
          <w:bCs/>
          <w:color w:val="000000" w:themeColor="text1"/>
          <w:sz w:val="64"/>
          <w:szCs w:val="64"/>
          <w:cs/>
        </w:rPr>
        <w:sectPr w:rsidR="00592173" w:rsidSect="00284750">
          <w:pgSz w:w="11906" w:h="16838"/>
          <w:pgMar w:top="1440" w:right="1440" w:bottom="993" w:left="1440" w:header="708" w:footer="66" w:gutter="0"/>
          <w:pgNumType w:start="1"/>
          <w:cols w:space="708"/>
          <w:docGrid w:linePitch="360"/>
        </w:sect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คำนำ</w:t>
      </w:r>
    </w:p>
    <w:p w:rsid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 w:hint="cs"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กกกกกกกกกกกกกกกกกกกกกก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</w:t>
      </w:r>
      <w:r w:rsidRP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proofErr w:type="spellEnd"/>
    </w:p>
    <w:p w:rsid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กกกกกกกกกกกกกกกกกกกกกก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</w:t>
      </w:r>
      <w:r w:rsidRP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proofErr w:type="spellEnd"/>
    </w:p>
    <w:p w:rsid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กกกกกกกกกกกกกกกกกกกกกกกกกก</w:t>
      </w:r>
    </w:p>
    <w:p w:rsidR="00D866C0" w:rsidRP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 w:hint="cs"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  ด  ป</w:t>
      </w: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D866C0" w:rsidRP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</w:rPr>
      </w:pP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:rsidR="00D866C0" w:rsidRPr="00D866C0" w:rsidRDefault="00D866C0" w:rsidP="00D866C0">
      <w:pPr>
        <w:pStyle w:val="ac"/>
        <w:spacing w:after="0" w:line="240" w:lineRule="auto"/>
        <w:ind w:left="851"/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</w:rPr>
      </w:pPr>
    </w:p>
    <w:p w:rsidR="00D866C0" w:rsidRPr="00D866C0" w:rsidRDefault="00D866C0" w:rsidP="00D866C0">
      <w:pPr>
        <w:pStyle w:val="ac"/>
        <w:spacing w:after="0" w:line="240" w:lineRule="auto"/>
        <w:ind w:left="851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</w:pP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เรื่อง</w:t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D866C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  <w:t>หน้า</w:t>
      </w:r>
    </w:p>
    <w:p w:rsidR="00D866C0" w:rsidRDefault="00D866C0" w:rsidP="00284750">
      <w:pPr>
        <w:pStyle w:val="ac"/>
        <w:spacing w:after="0" w:line="240" w:lineRule="auto"/>
        <w:ind w:left="851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284750" w:rsidRPr="003827F2" w:rsidRDefault="00284750" w:rsidP="0028475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1 ข้อมูลทั่วไปของหมู่บ้าน 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ประวัติความเป็นมา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ประชากร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ผู้นำชุมชน กลุ่มองค์กร </w:t>
      </w:r>
      <w:proofErr w:type="spellStart"/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</w:t>
      </w:r>
      <w:proofErr w:type="spellEnd"/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ผลิตภัณฑ์ชุมชนรายได้/สภาพเศรษฐกิจ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แหล่งท่องเที่ยวและการบริการ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0C09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แผนที่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ศิลปะ วัฒนธรรม ประเพณี เทศกาล ภูมิปัญญาท้องถิ่น</w:t>
      </w:r>
    </w:p>
    <w:p w:rsidR="00284750" w:rsidRPr="003827F2" w:rsidRDefault="00284750" w:rsidP="00284750">
      <w:pPr>
        <w:pStyle w:val="ac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ข้อมูลอื่น ๆ ตามความเหมาะสม</w:t>
      </w:r>
    </w:p>
    <w:p w:rsidR="00284750" w:rsidRPr="003827F2" w:rsidRDefault="00284750" w:rsidP="00284750">
      <w:pPr>
        <w:pStyle w:val="ac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2 แนวทางการพัฒนาหมู่บ้านสารสนเทศฯ </w:t>
      </w:r>
    </w:p>
    <w:p w:rsidR="00284750" w:rsidRPr="00D866C0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การบริหารจัดการ </w:t>
      </w:r>
    </w:p>
    <w:p w:rsidR="00284750" w:rsidRPr="00D866C0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การดำเนินงาน</w:t>
      </w:r>
    </w:p>
    <w:p w:rsidR="00284750" w:rsidRPr="00D866C0" w:rsidRDefault="00284750" w:rsidP="0028475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66C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การจัดทำสารสนเทศภูมิศาสตร์ (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</w:rPr>
        <w:t>GIS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84750" w:rsidRPr="00D866C0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การมีส่วนร่วม</w:t>
      </w:r>
    </w:p>
    <w:p w:rsidR="00284750" w:rsidRPr="00D866C0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การดำเนินกิจกรรม/โครงการเชิง</w:t>
      </w:r>
      <w:proofErr w:type="spellStart"/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</w:p>
    <w:p w:rsidR="00284750" w:rsidRPr="00D866C0" w:rsidRDefault="00284750" w:rsidP="0028475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866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การเผยแพร่ประชาสัมพันธ์</w:t>
      </w:r>
    </w:p>
    <w:p w:rsidR="00284750" w:rsidRPr="003827F2" w:rsidRDefault="00D866C0" w:rsidP="00D866C0">
      <w:pPr>
        <w:tabs>
          <w:tab w:val="left" w:pos="0"/>
          <w:tab w:val="left" w:pos="851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4750" w:rsidRPr="003827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ส่วนที่ 3 ภาคผนวก </w:t>
      </w:r>
    </w:p>
    <w:p w:rsidR="00284750" w:rsidRPr="003827F2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ภาพกิจกรรม</w:t>
      </w:r>
    </w:p>
    <w:p w:rsidR="00284750" w:rsidRPr="003827F2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ข้อมูล </w:t>
      </w:r>
      <w:proofErr w:type="spellStart"/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จปฐ</w:t>
      </w:r>
      <w:proofErr w:type="spellEnd"/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proofErr w:type="spellStart"/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กชช</w:t>
      </w:r>
      <w:proofErr w:type="spellEnd"/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.2 ค.</w:t>
      </w:r>
    </w:p>
    <w:p w:rsidR="00284750" w:rsidRPr="003827F2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84750"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อื่นๆ ตามความเหมาะสม</w:t>
      </w:r>
    </w:p>
    <w:p w:rsidR="00D866C0" w:rsidRDefault="00D866C0" w:rsidP="00284750">
      <w:pPr>
        <w:spacing w:after="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D866C0" w:rsidRDefault="00D866C0" w:rsidP="00284750">
      <w:pPr>
        <w:spacing w:after="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D866C0" w:rsidRDefault="00D866C0" w:rsidP="0028475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14653C" w:rsidRDefault="00D866C0" w:rsidP="0014653C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</w:rPr>
      </w:pPr>
      <w:r w:rsidRPr="00356D13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>ส่วนที่ 1</w:t>
      </w:r>
    </w:p>
    <w:p w:rsidR="00356D13" w:rsidRDefault="00D866C0" w:rsidP="0014653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ข้อมูลทั่วไปของหมู่บ้าน</w:t>
      </w:r>
    </w:p>
    <w:p w:rsidR="00D866C0" w:rsidRDefault="00D866C0" w:rsidP="0014653C">
      <w:pPr>
        <w:pStyle w:val="ac"/>
        <w:spacing w:after="0" w:line="240" w:lineRule="auto"/>
        <w:ind w:left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(สภาพทั่วไป สภาพสังคม สภาพทางเศรษฐกิจ)</w:t>
      </w:r>
    </w:p>
    <w:p w:rsidR="00356D13" w:rsidRDefault="00356D13" w:rsidP="00356D13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56D13" w:rsidRPr="003827F2" w:rsidRDefault="00356D13" w:rsidP="00356D13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1.1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ประวัติความเป็นมา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1.2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ประชากร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</w:t>
      </w: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1.3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ผู้นำชุมชน กลุ่มองค์กร </w:t>
      </w:r>
      <w:proofErr w:type="spellStart"/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อัต</w:t>
      </w:r>
      <w:proofErr w:type="spellEnd"/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ลักษณ์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</w:t>
      </w: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1.4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ผลิตภัณฑ์ชุมชนรายได้/สภาพเศรษฐกิจ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</w:t>
      </w: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1.5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แหล่งท่องเที่ยวและการบริการ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</w:t>
      </w: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1.6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แผนที่</w:t>
      </w:r>
    </w:p>
    <w:p w:rsidR="00356D13" w:rsidRDefault="00406492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75C11" wp14:editId="5D93D6BC">
                <wp:simplePos x="0" y="0"/>
                <wp:positionH relativeFrom="column">
                  <wp:posOffset>1364615</wp:posOffset>
                </wp:positionH>
                <wp:positionV relativeFrom="paragraph">
                  <wp:posOffset>185049</wp:posOffset>
                </wp:positionV>
                <wp:extent cx="3028950" cy="11430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492" w:rsidRDefault="00406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07.45pt;margin-top:14.55pt;width:238.5pt;height:9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" fillcolor="white [3201]" strokeweight=".5pt">
                <v:textbox>
                  <w:txbxContent>
                    <w:p w:rsidR="00406492" w:rsidRDefault="00406492"/>
                  </w:txbxContent>
                </v:textbox>
              </v:shape>
            </w:pict>
          </mc:Fallback>
        </mc:AlternateContent>
      </w:r>
    </w:p>
    <w:p w:rsid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39BB" w:rsidRDefault="00A739BB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39BB" w:rsidRDefault="00A739BB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39BB" w:rsidRDefault="00A739BB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39BB" w:rsidRDefault="00A739BB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1.7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ศิลปะ วัฒนธรรม ประเพณี เทศกาล ภูมิปัญญาท้องถิ่น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………………….………………………………………….………………………………………….…………………………………………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………………………………………….……</w:t>
      </w:r>
    </w:p>
    <w:p w:rsidR="00D866C0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1.8 </w:t>
      </w:r>
      <w:r w:rsidR="00D866C0" w:rsidRPr="00356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ข้อมูลอื่น ๆ ตามความเหมาะสม</w:t>
      </w:r>
    </w:p>
    <w:p w:rsidR="00356D13" w:rsidRPr="00356D13" w:rsidRDefault="00356D13" w:rsidP="00356D13">
      <w:pPr>
        <w:pStyle w:val="ac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.………………………………………….………………………………………….…………………………………………………………………………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………………….………………………………………….………………………………………….…………………………………………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356D1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………………………………………….……</w:t>
      </w:r>
    </w:p>
    <w:p w:rsidR="00A739BB" w:rsidRDefault="00A739BB" w:rsidP="00D866C0">
      <w:pPr>
        <w:pStyle w:val="ac"/>
        <w:spacing w:after="0" w:line="240" w:lineRule="auto"/>
        <w:ind w:left="851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A739BB" w:rsidRDefault="00A739BB" w:rsidP="00D866C0">
      <w:pPr>
        <w:pStyle w:val="ac"/>
        <w:spacing w:after="0" w:line="240" w:lineRule="auto"/>
        <w:ind w:left="851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14653C" w:rsidRDefault="00D866C0" w:rsidP="0014653C">
      <w:pPr>
        <w:pStyle w:val="ac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A739BB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 xml:space="preserve">ส่วนที่ 2 </w:t>
      </w:r>
    </w:p>
    <w:p w:rsidR="00D866C0" w:rsidRDefault="00D866C0" w:rsidP="0014653C">
      <w:pPr>
        <w:pStyle w:val="ac"/>
        <w:spacing w:after="0" w:line="240" w:lineRule="auto"/>
        <w:ind w:left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39BB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แนวทางการพัฒนาหมู่บ้านสารสนเทศฯ</w:t>
      </w:r>
    </w:p>
    <w:p w:rsidR="00A739BB" w:rsidRPr="003827F2" w:rsidRDefault="00A739BB" w:rsidP="00A739BB">
      <w:pPr>
        <w:pStyle w:val="ac"/>
        <w:spacing w:after="0" w:line="240" w:lineRule="auto"/>
        <w:ind w:left="851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6C0" w:rsidRPr="003827F2" w:rsidRDefault="00A739BB" w:rsidP="00D866C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2.1 </w:t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การบริหารจัดการ </w:t>
      </w:r>
    </w:p>
    <w:p w:rsidR="0014653C" w:rsidRDefault="00D866C0" w:rsidP="00D866C0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739BB" w:rsidRPr="00146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สถานที่ดำเนินการ วัสดุอุปกรณ์</w:t>
      </w:r>
      <w:r w:rsidRPr="00146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คณะทำงา</w:t>
      </w:r>
      <w:r w:rsidR="0014653C"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</w:t>
      </w:r>
    </w:p>
    <w:p w:rsidR="0014653C" w:rsidRDefault="0014653C" w:rsidP="00D866C0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14653C" w:rsidRDefault="0014653C" w:rsidP="00D866C0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D866C0" w:rsidRPr="0014653C" w:rsidRDefault="0014653C" w:rsidP="00D866C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</w:p>
    <w:p w:rsidR="00D866C0" w:rsidRPr="003827F2" w:rsidRDefault="00A739BB" w:rsidP="00D866C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2.2 การดำเนินงาน</w:t>
      </w:r>
    </w:p>
    <w:p w:rsidR="00A739BB" w:rsidRDefault="00D866C0" w:rsidP="00A739BB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การวิเคราะห์ข้อมูลด้วยโปรแกรม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CIA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การนำเสนอผลการวิเคราะห์แก่คนในชุมชน</w:t>
      </w:r>
      <w:r w:rsid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14653C" w:rsidRP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</w:p>
    <w:p w:rsidR="00D866C0" w:rsidRPr="00A739BB" w:rsidRDefault="00A739BB" w:rsidP="00A739BB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2.3 </w:t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การจัดทำสารสนเทศภูมิศาสตร์ (</w:t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GIS</w:t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D866C0" w:rsidRDefault="00D866C0" w:rsidP="00D866C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การวาดขอบเขตแผนที่หมู่บ้าน การปักหมุดหรือวางสัญลักษณ์ สถานที่สำคัญของหมู่บ้าน พร้อมทั้งกำหนดรายละเอียดในแต่ละกิจกรรม นำเสนอต่อที่ประชุมเพื่อจัดทำแผนพัฒนาคุณภาพชีวิต</w:t>
      </w:r>
      <w:r w:rsid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14653C" w:rsidRP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:rsidR="00D866C0" w:rsidRPr="003827F2" w:rsidRDefault="00A739BB" w:rsidP="00D866C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2.4 การมีส่วนร่วม</w:t>
      </w:r>
    </w:p>
    <w:p w:rsidR="00D866C0" w:rsidRDefault="00D866C0" w:rsidP="0014653C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มีการลงมติคัดเลือกกิจกรรม/โครงการ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การมีภาคีสนับสนุน การแสวงห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งบประมาณจากแหล่งอื่น และมีการจัดลำดับแผนงาน/โครงการ ตามลำดับความสำคัญ</w:t>
      </w:r>
      <w:r w:rsidR="0014653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D866C0" w:rsidRPr="003827F2" w:rsidRDefault="00A739BB" w:rsidP="00D866C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2.5 การดำเนินกิจกรรม/โครงการเชิง</w:t>
      </w:r>
      <w:proofErr w:type="spellStart"/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บูรณา</w:t>
      </w:r>
      <w:proofErr w:type="spellEnd"/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</w:p>
    <w:p w:rsidR="00D866C0" w:rsidRDefault="00D866C0" w:rsidP="00D866C0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นำเสนอกิจกรรมที่หมู่บ้านดำเนินการแล้วประสบความสำเร็จ</w:t>
      </w:r>
      <w:r w:rsidR="0014653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14653C" w:rsidRP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:rsidR="00D866C0" w:rsidRPr="003827F2" w:rsidRDefault="00A739BB" w:rsidP="00D866C0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6C0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2.6 การเผยแพร่ประชาสัมพันธ์</w:t>
      </w:r>
    </w:p>
    <w:p w:rsidR="00D866C0" w:rsidRDefault="00D866C0" w:rsidP="00D866C0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มีการเผยแพร่ประชาสัมพันธ์ในรูปแบบ วีดีทัศน์ และ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GIS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ผ่านสื่อสังคมออนไลน์ </w:t>
      </w:r>
      <w:r w:rsid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14653C" w:rsidRDefault="0014653C" w:rsidP="0014653C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14653C" w:rsidRDefault="0014653C" w:rsidP="00D866C0">
      <w:pPr>
        <w:tabs>
          <w:tab w:val="left" w:pos="0"/>
        </w:tabs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6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</w:p>
    <w:p w:rsidR="0014653C" w:rsidRDefault="00D866C0" w:rsidP="0014653C">
      <w:pPr>
        <w:tabs>
          <w:tab w:val="left" w:pos="0"/>
          <w:tab w:val="left" w:pos="1418"/>
        </w:tabs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</w:rPr>
      </w:pPr>
      <w:r w:rsidRPr="0014653C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lastRenderedPageBreak/>
        <w:t xml:space="preserve">ส่วนที่ 3 </w:t>
      </w:r>
    </w:p>
    <w:p w:rsidR="00D866C0" w:rsidRDefault="00D866C0" w:rsidP="0014653C">
      <w:pPr>
        <w:tabs>
          <w:tab w:val="left" w:pos="0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653C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ภาคผนวก</w:t>
      </w:r>
    </w:p>
    <w:p w:rsidR="0014653C" w:rsidRDefault="0014653C" w:rsidP="0014653C">
      <w:pPr>
        <w:tabs>
          <w:tab w:val="left" w:pos="0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653C" w:rsidRPr="003827F2" w:rsidRDefault="0014653C" w:rsidP="0014653C">
      <w:pPr>
        <w:tabs>
          <w:tab w:val="left" w:pos="0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866C0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 ภาพกิจกรรม</w:t>
      </w:r>
    </w:p>
    <w:p w:rsidR="008506C1" w:rsidRPr="003827F2" w:rsidRDefault="008506C1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6C0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- ข้อมูล </w:t>
      </w:r>
      <w:proofErr w:type="spellStart"/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จปฐ</w:t>
      </w:r>
      <w:proofErr w:type="spellEnd"/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proofErr w:type="spellStart"/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กชช</w:t>
      </w:r>
      <w:proofErr w:type="spellEnd"/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.2 ค.</w:t>
      </w:r>
    </w:p>
    <w:p w:rsidR="008506C1" w:rsidRPr="003827F2" w:rsidRDefault="008506C1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6C0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 อื่นๆ ตามความเหมาะสม</w:t>
      </w:r>
    </w:p>
    <w:p w:rsidR="008506C1" w:rsidRDefault="008506C1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06C1" w:rsidRDefault="008506C1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06C1" w:rsidRDefault="008506C1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06C1" w:rsidRPr="003827F2" w:rsidRDefault="008506C1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:rsidR="00D866C0" w:rsidRPr="003827F2" w:rsidRDefault="00D866C0" w:rsidP="00D866C0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827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3827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สามารถปรับเพิ่มเติมเนื้อหาตามที่ผู้ดำเนินการเห็นว่ามีความสำคัญและต้องการที่จะนำเสนอให้เห็นถึงความสำคัญ/ความแตกต่าง/ความโดดเด่นของชุมชน แต่ต้องไม่น้อยกว่าตามที่กำหนดในส่วนที่ 1 ส่วนที่ 2 และส่วนที่ 3</w:t>
      </w:r>
    </w:p>
    <w:p w:rsidR="00D866C0" w:rsidRDefault="00D866C0" w:rsidP="00284750">
      <w:pPr>
        <w:spacing w:after="0"/>
        <w:rPr>
          <w:rFonts w:cs="LilyUPC"/>
          <w:sz w:val="36"/>
          <w:szCs w:val="36"/>
        </w:rPr>
      </w:pPr>
    </w:p>
    <w:p w:rsidR="00284750" w:rsidRDefault="00284750" w:rsidP="00284750">
      <w:pPr>
        <w:tabs>
          <w:tab w:val="left" w:pos="2279"/>
        </w:tabs>
        <w:rPr>
          <w:rFonts w:cs="LilyUPC"/>
          <w:sz w:val="36"/>
          <w:szCs w:val="36"/>
        </w:rPr>
      </w:pPr>
    </w:p>
    <w:p w:rsidR="00284750" w:rsidRPr="00592173" w:rsidRDefault="00284750" w:rsidP="00284750">
      <w:pPr>
        <w:rPr>
          <w:rFonts w:ascii="TH SarabunPSK" w:hAnsi="TH SarabunPSK" w:cs="TH SarabunPSK"/>
          <w:sz w:val="32"/>
          <w:szCs w:val="32"/>
        </w:rPr>
      </w:pPr>
    </w:p>
    <w:p w:rsidR="00284750" w:rsidRDefault="00284750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Default="00592173" w:rsidP="00284750">
      <w:pPr>
        <w:rPr>
          <w:rFonts w:ascii="TH SarabunPSK" w:hAnsi="TH SarabunPSK" w:cs="TH SarabunPSK" w:hint="cs"/>
          <w:sz w:val="32"/>
          <w:szCs w:val="32"/>
        </w:rPr>
      </w:pPr>
    </w:p>
    <w:p w:rsidR="00592173" w:rsidRPr="00C20317" w:rsidRDefault="00592173" w:rsidP="00284750">
      <w:pPr>
        <w:rPr>
          <w:rFonts w:ascii="TH SarabunPSK" w:hAnsi="TH SarabunPSK" w:cs="TH SarabunPSK"/>
          <w:sz w:val="32"/>
          <w:szCs w:val="32"/>
        </w:rPr>
      </w:pPr>
    </w:p>
    <w:p w:rsidR="00284750" w:rsidRDefault="00284750" w:rsidP="00592173">
      <w:pPr>
        <w:spacing w:after="0" w:line="240" w:lineRule="auto"/>
        <w:jc w:val="center"/>
        <w:rPr>
          <w:rFonts w:hint="cs"/>
          <w:b/>
          <w:bCs/>
          <w:sz w:val="32"/>
          <w:szCs w:val="40"/>
        </w:rPr>
      </w:pPr>
    </w:p>
    <w:p w:rsidR="00592173" w:rsidRDefault="00592173" w:rsidP="005921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92173" w:rsidSect="00284750">
          <w:pgSz w:w="11906" w:h="16838"/>
          <w:pgMar w:top="1440" w:right="1440" w:bottom="993" w:left="1440" w:header="708" w:footer="66" w:gutter="0"/>
          <w:pgNumType w:start="1"/>
          <w:cols w:space="708"/>
          <w:docGrid w:linePitch="360"/>
        </w:sectPr>
      </w:pPr>
    </w:p>
    <w:p w:rsidR="00284750" w:rsidRPr="003827F2" w:rsidRDefault="00284750" w:rsidP="00284750">
      <w:pPr>
        <w:spacing w:after="0"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Pr="003827F2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DB10B" wp14:editId="6F9DD5D3">
                <wp:simplePos x="0" y="0"/>
                <wp:positionH relativeFrom="column">
                  <wp:posOffset>1953895</wp:posOffset>
                </wp:positionH>
                <wp:positionV relativeFrom="paragraph">
                  <wp:posOffset>-161925</wp:posOffset>
                </wp:positionV>
                <wp:extent cx="1807845" cy="414655"/>
                <wp:effectExtent l="19050" t="19050" r="40005" b="61595"/>
                <wp:wrapNone/>
                <wp:docPr id="10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414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84750" w:rsidRPr="00F76799" w:rsidRDefault="00284750" w:rsidP="0028475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ปกหลัง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153.85pt;margin-top:-12.75pt;width:142.3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" fillcolor="#b8cce4 [1300]" strokecolor="#f2f2f2 [3041]" strokeweight="3pt">
                <v:shadow on="t" color="#4e6128 [1606]" opacity=".5" offset="1pt"/>
                <v:textbox>
                  <w:txbxContent>
                    <w:p w:rsidR="00284750" w:rsidRPr="00F76799" w:rsidRDefault="00284750" w:rsidP="00284750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40"/>
                          <w:cs/>
                        </w:rPr>
                        <w:t>ปกหลัง</w:t>
                      </w:r>
                    </w:p>
                  </w:txbxContent>
                </v:textbox>
              </v:rect>
            </w:pict>
          </mc:Fallback>
        </mc:AlternateContent>
      </w: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92173" w:rsidRDefault="00592173" w:rsidP="00284750">
      <w:pPr>
        <w:spacing w:line="240" w:lineRule="auto"/>
        <w:ind w:left="216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ind w:left="2160"/>
        <w:rPr>
          <w:rFonts w:ascii="TH SarabunPSK" w:hAnsi="TH SarabunPSK" w:cs="TH SarabunPSK"/>
          <w:b/>
          <w:bCs/>
          <w:sz w:val="36"/>
          <w:szCs w:val="36"/>
        </w:rPr>
      </w:pPr>
    </w:p>
    <w:p w:rsidR="00284750" w:rsidRDefault="00284750" w:rsidP="0028475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726D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1520EFE6" wp14:editId="2BA001C7">
            <wp:extent cx="804042" cy="804042"/>
            <wp:effectExtent l="0" t="0" r="0" b="0"/>
            <wp:docPr id="21" name="Picture 21" descr="C:\Users\Administrator\Documents\cdd-logo-2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cdd-logo-25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45" cy="8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50" w:rsidRPr="003827F2" w:rsidRDefault="00284750" w:rsidP="00284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หมู่บ้านสารสนเทศเพื่อการพัฒนาคุณภาพชีวิต</w:t>
      </w:r>
    </w:p>
    <w:p w:rsidR="00284750" w:rsidRPr="003827F2" w:rsidRDefault="00284750" w:rsidP="00284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827F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สำนักงานพัฒนาชุมชนอำเภอ............................</w:t>
      </w:r>
    </w:p>
    <w:p w:rsidR="00284750" w:rsidRPr="003827F2" w:rsidRDefault="00284750" w:rsidP="0028475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 w:rsidRPr="003827F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จังหวัด</w:t>
      </w:r>
      <w:r w:rsidR="005921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หนองคาย</w:t>
      </w:r>
    </w:p>
    <w:p w:rsidR="00284750" w:rsidRPr="003827F2" w:rsidRDefault="00284750" w:rsidP="00284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3827F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กรมการพัฒนาชุมชน กระทรวงมหาดไทย</w:t>
      </w:r>
    </w:p>
    <w:p w:rsidR="00417C3D" w:rsidRPr="00284750" w:rsidRDefault="00417C3D" w:rsidP="00284750"/>
    <w:sectPr w:rsidR="00417C3D" w:rsidRPr="00284750" w:rsidSect="00284750">
      <w:pgSz w:w="11906" w:h="16838"/>
      <w:pgMar w:top="1440" w:right="1440" w:bottom="993" w:left="1440" w:header="708" w:footer="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F0" w:rsidRDefault="00374FF0" w:rsidP="00832B0B">
      <w:pPr>
        <w:spacing w:after="0" w:line="240" w:lineRule="auto"/>
      </w:pPr>
      <w:r>
        <w:separator/>
      </w:r>
    </w:p>
  </w:endnote>
  <w:endnote w:type="continuationSeparator" w:id="0">
    <w:p w:rsidR="00374FF0" w:rsidRDefault="00374FF0" w:rsidP="0083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F0" w:rsidRDefault="00374FF0" w:rsidP="00832B0B">
      <w:pPr>
        <w:spacing w:after="0" w:line="240" w:lineRule="auto"/>
      </w:pPr>
      <w:r>
        <w:separator/>
      </w:r>
    </w:p>
  </w:footnote>
  <w:footnote w:type="continuationSeparator" w:id="0">
    <w:p w:rsidR="00374FF0" w:rsidRDefault="00374FF0" w:rsidP="0083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F4"/>
    <w:multiLevelType w:val="hybridMultilevel"/>
    <w:tmpl w:val="577ECFCC"/>
    <w:lvl w:ilvl="0" w:tplc="0DF6F27E">
      <w:start w:val="3"/>
      <w:numFmt w:val="bullet"/>
      <w:lvlText w:val="-"/>
      <w:lvlJc w:val="left"/>
      <w:pPr>
        <w:ind w:left="1350" w:hanging="360"/>
      </w:pPr>
      <w:rPr>
        <w:rFonts w:ascii="TH SarabunPSK" w:eastAsia="Calibri" w:hAnsi="TH SarabunPSK" w:cs="TH SarabunPSK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Marlett" w:hAnsi="Marlett" w:hint="default"/>
      </w:rPr>
    </w:lvl>
  </w:abstractNum>
  <w:abstractNum w:abstractNumId="1">
    <w:nsid w:val="086D63BA"/>
    <w:multiLevelType w:val="hybridMultilevel"/>
    <w:tmpl w:val="6720C0FA"/>
    <w:lvl w:ilvl="0" w:tplc="8BA81A02">
      <w:start w:val="1"/>
      <w:numFmt w:val="decimal"/>
      <w:lvlText w:val="%1)"/>
      <w:lvlJc w:val="left"/>
      <w:pPr>
        <w:ind w:left="990" w:hanging="360"/>
      </w:pPr>
      <w:rPr>
        <w:rFonts w:hint="default"/>
        <w:b/>
        <w:bCs/>
        <w:sz w:val="32"/>
        <w:szCs w:val="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670FC"/>
    <w:multiLevelType w:val="hybridMultilevel"/>
    <w:tmpl w:val="994A2B34"/>
    <w:lvl w:ilvl="0" w:tplc="F44E1FAE">
      <w:start w:val="1"/>
      <w:numFmt w:val="decimal"/>
      <w:lvlText w:val="%1)"/>
      <w:lvlJc w:val="left"/>
      <w:pPr>
        <w:ind w:left="108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4A58AE"/>
    <w:multiLevelType w:val="hybridMultilevel"/>
    <w:tmpl w:val="D81C3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04931"/>
    <w:multiLevelType w:val="hybridMultilevel"/>
    <w:tmpl w:val="E8966280"/>
    <w:lvl w:ilvl="0" w:tplc="84B8E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76CF9"/>
    <w:multiLevelType w:val="hybridMultilevel"/>
    <w:tmpl w:val="195E898A"/>
    <w:lvl w:ilvl="0" w:tplc="FDA2C6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70338"/>
    <w:multiLevelType w:val="hybridMultilevel"/>
    <w:tmpl w:val="2CE0FA7A"/>
    <w:lvl w:ilvl="0" w:tplc="A6907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0B"/>
    <w:rsid w:val="00093C11"/>
    <w:rsid w:val="000C09FE"/>
    <w:rsid w:val="0014653C"/>
    <w:rsid w:val="00284750"/>
    <w:rsid w:val="00356D13"/>
    <w:rsid w:val="00374FF0"/>
    <w:rsid w:val="003F15EB"/>
    <w:rsid w:val="00406492"/>
    <w:rsid w:val="00417C3D"/>
    <w:rsid w:val="00592173"/>
    <w:rsid w:val="006F64C7"/>
    <w:rsid w:val="007119FD"/>
    <w:rsid w:val="00832B0B"/>
    <w:rsid w:val="008506C1"/>
    <w:rsid w:val="00956233"/>
    <w:rsid w:val="00A01054"/>
    <w:rsid w:val="00A14319"/>
    <w:rsid w:val="00A739BB"/>
    <w:rsid w:val="00C87DE1"/>
    <w:rsid w:val="00D866C0"/>
    <w:rsid w:val="00E54FF6"/>
    <w:rsid w:val="00F22F66"/>
    <w:rsid w:val="00FB10C4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32B0B"/>
  </w:style>
  <w:style w:type="paragraph" w:styleId="a5">
    <w:name w:val="footer"/>
    <w:basedOn w:val="a"/>
    <w:link w:val="a6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32B0B"/>
  </w:style>
  <w:style w:type="paragraph" w:styleId="a7">
    <w:name w:val="Balloon Text"/>
    <w:basedOn w:val="a"/>
    <w:link w:val="a8"/>
    <w:uiPriority w:val="99"/>
    <w:semiHidden/>
    <w:unhideWhenUsed/>
    <w:rsid w:val="00832B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32B0B"/>
    <w:rPr>
      <w:rFonts w:ascii="Tahoma" w:hAnsi="Tahoma" w:cs="Angsana New"/>
      <w:sz w:val="16"/>
      <w:szCs w:val="20"/>
    </w:rPr>
  </w:style>
  <w:style w:type="paragraph" w:styleId="a9">
    <w:name w:val="No Spacing"/>
    <w:link w:val="aa"/>
    <w:uiPriority w:val="1"/>
    <w:qFormat/>
    <w:rsid w:val="00832B0B"/>
    <w:pPr>
      <w:spacing w:after="0" w:line="240" w:lineRule="auto"/>
    </w:pPr>
    <w:rPr>
      <w:rFonts w:eastAsiaTheme="minorEastAsia"/>
      <w:sz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832B0B"/>
    <w:rPr>
      <w:rFonts w:eastAsiaTheme="minorEastAsia"/>
      <w:sz w:val="28"/>
    </w:rPr>
  </w:style>
  <w:style w:type="table" w:styleId="ab">
    <w:name w:val="Table Grid"/>
    <w:basedOn w:val="a1"/>
    <w:uiPriority w:val="59"/>
    <w:rsid w:val="0083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2B0B"/>
    <w:pPr>
      <w:ind w:left="720"/>
      <w:contextualSpacing/>
    </w:pPr>
  </w:style>
  <w:style w:type="table" w:styleId="2-5">
    <w:name w:val="Medium List 2 Accent 5"/>
    <w:basedOn w:val="a1"/>
    <w:uiPriority w:val="66"/>
    <w:rsid w:val="00832B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Light List Accent 4"/>
    <w:basedOn w:val="a1"/>
    <w:uiPriority w:val="61"/>
    <w:rsid w:val="00832B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32B0B"/>
  </w:style>
  <w:style w:type="paragraph" w:styleId="a5">
    <w:name w:val="footer"/>
    <w:basedOn w:val="a"/>
    <w:link w:val="a6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32B0B"/>
  </w:style>
  <w:style w:type="paragraph" w:styleId="a7">
    <w:name w:val="Balloon Text"/>
    <w:basedOn w:val="a"/>
    <w:link w:val="a8"/>
    <w:uiPriority w:val="99"/>
    <w:semiHidden/>
    <w:unhideWhenUsed/>
    <w:rsid w:val="00832B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32B0B"/>
    <w:rPr>
      <w:rFonts w:ascii="Tahoma" w:hAnsi="Tahoma" w:cs="Angsana New"/>
      <w:sz w:val="16"/>
      <w:szCs w:val="20"/>
    </w:rPr>
  </w:style>
  <w:style w:type="paragraph" w:styleId="a9">
    <w:name w:val="No Spacing"/>
    <w:link w:val="aa"/>
    <w:uiPriority w:val="1"/>
    <w:qFormat/>
    <w:rsid w:val="00832B0B"/>
    <w:pPr>
      <w:spacing w:after="0" w:line="240" w:lineRule="auto"/>
    </w:pPr>
    <w:rPr>
      <w:rFonts w:eastAsiaTheme="minorEastAsia"/>
      <w:sz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832B0B"/>
    <w:rPr>
      <w:rFonts w:eastAsiaTheme="minorEastAsia"/>
      <w:sz w:val="28"/>
    </w:rPr>
  </w:style>
  <w:style w:type="table" w:styleId="ab">
    <w:name w:val="Table Grid"/>
    <w:basedOn w:val="a1"/>
    <w:uiPriority w:val="59"/>
    <w:rsid w:val="0083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2B0B"/>
    <w:pPr>
      <w:ind w:left="720"/>
      <w:contextualSpacing/>
    </w:pPr>
  </w:style>
  <w:style w:type="table" w:styleId="2-5">
    <w:name w:val="Medium List 2 Accent 5"/>
    <w:basedOn w:val="a1"/>
    <w:uiPriority w:val="66"/>
    <w:rsid w:val="00832B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Light List Accent 4"/>
    <w:basedOn w:val="a1"/>
    <w:uiPriority w:val="61"/>
    <w:rsid w:val="00832B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3A19-C898-45FE-B6AC-0B924799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cp:lastPrinted>2017-11-13T02:49:00Z</cp:lastPrinted>
  <dcterms:created xsi:type="dcterms:W3CDTF">2017-11-12T03:24:00Z</dcterms:created>
  <dcterms:modified xsi:type="dcterms:W3CDTF">2018-04-02T07:38:00Z</dcterms:modified>
</cp:coreProperties>
</file>